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7" w:rsidRDefault="00456EE7" w:rsidP="00456EE7">
      <w:pPr>
        <w:pStyle w:val="Default"/>
        <w:spacing w:line="360" w:lineRule="auto"/>
        <w:jc w:val="center"/>
        <w:rPr>
          <w:rFonts w:ascii="Times" w:hAnsi="Times" w:cs="Times"/>
          <w:color w:val="00000A"/>
        </w:rPr>
      </w:pPr>
      <w:r>
        <w:t>KLAUZULA INFORMACYJNA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Zgodnie z art. 13 ust. 1 Rozporządzenia Parlamentu Europejskiego i Rady (UE) 2016/679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" w:eastAsia="Times New Roman" w:hAnsi="Times" w:cs="Times"/>
          <w:color w:val="00000A"/>
          <w:sz w:val="24"/>
          <w:szCs w:val="24"/>
        </w:rPr>
        <w:t>Dz.Urz.UE.L</w:t>
      </w:r>
      <w:proofErr w:type="spellEnd"/>
      <w:r>
        <w:rPr>
          <w:rFonts w:ascii="Times" w:eastAsia="Times New Roman" w:hAnsi="Times" w:cs="Times"/>
          <w:color w:val="00000A"/>
          <w:sz w:val="24"/>
          <w:szCs w:val="24"/>
        </w:rPr>
        <w:t xml:space="preserve"> Nr 119,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z 04.05.2016), zwanego dalej „RODO” informuję, że:</w:t>
      </w:r>
    </w:p>
    <w:p w:rsidR="00456EE7" w:rsidRDefault="00456EE7" w:rsidP="00456EE7">
      <w:pPr>
        <w:widowControl w:val="0"/>
        <w:numPr>
          <w:ilvl w:val="0"/>
          <w:numId w:val="1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Administratorami danych osobowych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 jest </w:t>
      </w:r>
      <w:r w:rsidR="00B24910">
        <w:rPr>
          <w:rFonts w:ascii="Times" w:eastAsia="Times New Roman" w:hAnsi="Times" w:cs="Times"/>
          <w:color w:val="00000A"/>
          <w:sz w:val="24"/>
          <w:szCs w:val="24"/>
        </w:rPr>
        <w:t>Nadleśnictwo Lubaczów, którego siedziba mieści się przy ul. Słowackiego 20, 37-600 Lubaczów , REGON: 650016495, NIP: 793-000-22-15, nr tel. +48 16 632-19-04, adres e-mail: lubaczow@krosno.lasy.gov.pl</w:t>
      </w:r>
      <w:r w:rsidR="00B24910">
        <w:rPr>
          <w:rFonts w:ascii="Times" w:eastAsia="Times New Roman" w:hAnsi="Times" w:cs="Times"/>
          <w:color w:val="00000A"/>
          <w:sz w:val="24"/>
          <w:szCs w:val="24"/>
        </w:rPr>
        <w:t xml:space="preserve"> oraz 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Miejska Biblioteka Publiczna im. Władysława Broniewskiego w Lubaczowie, której siedziba mieści się przy ul. Tadeusza Kościuszki 18, 37-600 Lubaczów, REGON: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000285876, NIP: 793-13-72-463, 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nr tel. </w:t>
      </w:r>
      <w:r>
        <w:rPr>
          <w:rFonts w:ascii="Times New Roman" w:eastAsia="Times New Roman" w:hAnsi="Times New Roman"/>
          <w:color w:val="000000"/>
          <w:sz w:val="24"/>
          <w:szCs w:val="24"/>
        </w:rPr>
        <w:t>+48 16 632 93 50, adres e-mail: sekretariat@mbp.lubaczow.pl</w:t>
      </w:r>
      <w:r w:rsidR="00B24910">
        <w:rPr>
          <w:rFonts w:ascii="Times" w:eastAsia="Times New Roman" w:hAnsi="Times" w:cs="Times"/>
          <w:color w:val="00000A"/>
          <w:sz w:val="24"/>
          <w:szCs w:val="24"/>
        </w:rPr>
        <w:t xml:space="preserve"> </w:t>
      </w:r>
      <w:bookmarkStart w:id="0" w:name="_GoBack"/>
      <w:bookmarkEnd w:id="0"/>
    </w:p>
    <w:p w:rsidR="00456EE7" w:rsidRDefault="00456EE7" w:rsidP="00456EE7">
      <w:pPr>
        <w:pStyle w:val="Akapitzlist1"/>
        <w:widowControl w:val="0"/>
        <w:numPr>
          <w:ilvl w:val="0"/>
          <w:numId w:val="1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Dane osobowe będą przetwarzane dla potrzeb przeprowadzenia konkursu „Las z mojej książki”. Podstawa prawną przetwarzania danych  osobowych w oparciu o art. 6, ust. 1, lit. a rozporządzenia Parlamentu europejskiego i Rady UE 2016/679 z dnia 27 kwietnia 2016r. w sprawie ochrony osób fizycznych w związku z przetwarzaniem danych osobowych i w sprawie swobodnego przepływu takich danych oraz uchylenia dyrektywy 95/46/WE:</w:t>
      </w:r>
    </w:p>
    <w:p w:rsidR="00456EE7" w:rsidRDefault="00456EE7" w:rsidP="00456EE7">
      <w:pPr>
        <w:pStyle w:val="Akapitzlist1"/>
        <w:widowControl w:val="0"/>
        <w:numPr>
          <w:ilvl w:val="0"/>
          <w:numId w:val="2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osoba, której dane dotyczą wyraziła zgodę na przetwarzanie swoich danych osobowych w celach zawartych w regulaminie.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Odbiorcami danych osobowych będą podmioty organizujące, finansujące, monitorujące i kontrolujące w ramach realizowanego konkursu.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 xml:space="preserve">Dane osobowe przechowywane będą do momentu ustania celu zadania. Zebrane dane będą przechowywane </w:t>
      </w:r>
      <w:r>
        <w:rPr>
          <w:rFonts w:ascii="Times" w:eastAsia="Times New Roman" w:hAnsi="Times" w:cs="Times"/>
          <w:iCs/>
          <w:color w:val="00000A"/>
          <w:sz w:val="24"/>
          <w:szCs w:val="24"/>
        </w:rPr>
        <w:t>zgodnie z instrukcją kancelaryjną obowiązującą w jednostce</w:t>
      </w:r>
      <w:r>
        <w:rPr>
          <w:rFonts w:ascii="Times" w:eastAsia="Times New Roman" w:hAnsi="Times" w:cs="Times"/>
          <w:i/>
          <w:iCs/>
          <w:color w:val="00000A"/>
          <w:sz w:val="24"/>
          <w:szCs w:val="24"/>
        </w:rPr>
        <w:t>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Ponadto informuję, że na podstawie ogólnego rozporządzenia o ochronie danych osobowych z dnia 27 kwietnia 2016r. przysługują Pani/Panu określone prawa: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prawo dostępu do treści danych osobowych i ich poprawiania zgodnie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 xml:space="preserve">z aktualnym stanem, a także prawo do ich usunięcia, ograniczenia przetwarzania, </w:t>
      </w:r>
      <w:r>
        <w:rPr>
          <w:rFonts w:ascii="Times" w:eastAsia="Times New Roman" w:hAnsi="Times" w:cs="Times"/>
          <w:color w:val="00000A"/>
          <w:sz w:val="24"/>
          <w:szCs w:val="24"/>
        </w:rPr>
        <w:lastRenderedPageBreak/>
        <w:t>cofnięcia zgody, przenoszenia, wniesienia sprzeciwu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prawo wniesienia skargi do Urzędu Ochrony Danych Osobowych, gdy uzna Pani/Pan, iż przetwarzanie danych osobowych dotyczących Pani/Pana (mojego dziecka)</w:t>
      </w:r>
      <w:r>
        <w:rPr>
          <w:rFonts w:ascii="Segoe UI" w:eastAsia="Times New Roman" w:hAnsi="Segoe UI" w:cs="Segoe UI"/>
          <w:color w:val="00000A"/>
          <w:sz w:val="24"/>
          <w:szCs w:val="24"/>
        </w:rPr>
        <w:t>*</w:t>
      </w:r>
      <w:r>
        <w:rPr>
          <w:rFonts w:ascii="Times" w:eastAsia="Times New Roman" w:hAnsi="Times" w:cs="Times"/>
          <w:color w:val="00000A"/>
          <w:sz w:val="24"/>
          <w:szCs w:val="24"/>
        </w:rPr>
        <w:t>, narusza przepisy ogólnego rozporządzenia o ochronie danych osobowych z dnia 27 kwietnia 2016r.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Dane nie będą przekazane poza Europejski Obszar Gospodarczy. Administrator jednocześnie informuje, że w celu ochrony danych przed ich utratą  zostały wdrożone odpowiednie procedury, w tym procedura sporządzania kopii zapasowych.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Dane nie będą poddawane zautomatyzowanemu procesowi podejmowania decyzji.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W związku z powyższym oświadczam, że:</w:t>
      </w:r>
    </w:p>
    <w:p w:rsidR="00456EE7" w:rsidRDefault="00456EE7" w:rsidP="00456EE7">
      <w:pPr>
        <w:widowControl w:val="0"/>
        <w:numPr>
          <w:ilvl w:val="0"/>
          <w:numId w:val="5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podaję dane osobowe dobrowolnie i oświadczam, że są one zgodne z prawdą. Jednocześnie przyjmuje do wiadomości, że są one niezbędne do realizacji zadań wymienionych powyżej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….....................................</w:t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  <w:t>….........................................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0"/>
          <w:szCs w:val="20"/>
        </w:rPr>
        <w:tab/>
        <w:t>data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podpis osoby, której dane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                                           dotyczą  lub opiekuna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456EE7" w:rsidRDefault="00456EE7" w:rsidP="00456EE7">
      <w:pPr>
        <w:widowControl w:val="0"/>
        <w:numPr>
          <w:ilvl w:val="0"/>
          <w:numId w:val="5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zapoznałam, -em się z treścią klauzuli informacyjnej, w tym z informacja  o celu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i sposobach przetwarzania danych osobowych oraz prawie dostępu do treści do swoich danych (danych mojego dziecka)</w:t>
      </w:r>
      <w:r>
        <w:rPr>
          <w:rFonts w:ascii="Segoe UI" w:eastAsia="Times New Roman" w:hAnsi="Segoe UI" w:cs="Segoe UI"/>
          <w:color w:val="00000A"/>
          <w:sz w:val="24"/>
          <w:szCs w:val="24"/>
        </w:rPr>
        <w:t>*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 i prawie ich usunięcia i poprawienia.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….....................................</w:t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  <w:t>….........................................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0"/>
          <w:szCs w:val="20"/>
        </w:rPr>
        <w:tab/>
        <w:t>data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podpis osoby, której dane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                 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dotyczą  lub opiekuna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</w:pPr>
      <w:r>
        <w:rPr>
          <w:rFonts w:ascii="Segoe UI" w:eastAsia="Times New Roman" w:hAnsi="Segoe UI" w:cs="Segoe UI"/>
          <w:color w:val="00000A"/>
          <w:sz w:val="24"/>
          <w:szCs w:val="24"/>
        </w:rPr>
        <w:t xml:space="preserve">* </w:t>
      </w:r>
      <w:r>
        <w:rPr>
          <w:rFonts w:ascii="Times" w:eastAsia="Times New Roman" w:hAnsi="Times" w:cs="Times"/>
          <w:color w:val="00000A"/>
          <w:sz w:val="24"/>
          <w:szCs w:val="24"/>
        </w:rPr>
        <w:t>właściwe zakreślić</w:t>
      </w:r>
    </w:p>
    <w:p w:rsidR="005B3B71" w:rsidRDefault="005B3B71"/>
    <w:sectPr w:rsidR="005B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u w:val="none"/>
        <w:effect w:val="none"/>
      </w:rPr>
    </w:lvl>
  </w:abstractNum>
  <w:abstractNum w:abstractNumId="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4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456EE7"/>
    <w:rsid w:val="005547DF"/>
    <w:rsid w:val="005B3B71"/>
    <w:rsid w:val="00B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E7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6EE7"/>
    <w:pPr>
      <w:ind w:left="720"/>
    </w:pPr>
  </w:style>
  <w:style w:type="paragraph" w:customStyle="1" w:styleId="Default">
    <w:name w:val="Default"/>
    <w:basedOn w:val="Normalny"/>
    <w:rsid w:val="00456EE7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E7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6EE7"/>
    <w:pPr>
      <w:ind w:left="720"/>
    </w:pPr>
  </w:style>
  <w:style w:type="paragraph" w:customStyle="1" w:styleId="Default">
    <w:name w:val="Default"/>
    <w:basedOn w:val="Normalny"/>
    <w:rsid w:val="00456EE7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3</cp:revision>
  <dcterms:created xsi:type="dcterms:W3CDTF">2019-04-10T10:20:00Z</dcterms:created>
  <dcterms:modified xsi:type="dcterms:W3CDTF">2019-04-10T11:00:00Z</dcterms:modified>
</cp:coreProperties>
</file>